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E0" w:rsidRDefault="00C4527B" w:rsidP="004342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приглашенные.</w:t>
      </w:r>
    </w:p>
    <w:p w:rsidR="006678E0" w:rsidRPr="003D54FA" w:rsidRDefault="006678E0" w:rsidP="004342C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D54FA">
        <w:rPr>
          <w:sz w:val="28"/>
          <w:szCs w:val="28"/>
        </w:rPr>
        <w:t xml:space="preserve">Отчёт о работе Контрольно-счётной палаты Дятьковского района </w:t>
      </w:r>
      <w:r w:rsidR="002C39AF">
        <w:rPr>
          <w:sz w:val="28"/>
          <w:szCs w:val="28"/>
        </w:rPr>
        <w:t>в</w:t>
      </w:r>
      <w:r w:rsidRPr="003D54FA">
        <w:rPr>
          <w:sz w:val="28"/>
          <w:szCs w:val="28"/>
        </w:rPr>
        <w:t xml:space="preserve"> 201</w:t>
      </w:r>
      <w:r w:rsidR="002C39AF">
        <w:rPr>
          <w:sz w:val="28"/>
          <w:szCs w:val="28"/>
        </w:rPr>
        <w:t>4</w:t>
      </w:r>
      <w:r w:rsidRPr="003D54FA">
        <w:rPr>
          <w:sz w:val="28"/>
          <w:szCs w:val="28"/>
        </w:rPr>
        <w:t xml:space="preserve"> год</w:t>
      </w:r>
      <w:r w:rsidR="002C39AF">
        <w:rPr>
          <w:sz w:val="28"/>
          <w:szCs w:val="28"/>
        </w:rPr>
        <w:t>у</w:t>
      </w:r>
      <w:r w:rsidRPr="003D54FA">
        <w:rPr>
          <w:sz w:val="28"/>
          <w:szCs w:val="28"/>
        </w:rPr>
        <w:t xml:space="preserve"> </w:t>
      </w:r>
      <w:r w:rsidR="002C39AF">
        <w:rPr>
          <w:sz w:val="28"/>
          <w:szCs w:val="28"/>
        </w:rPr>
        <w:t xml:space="preserve">подготовлен и </w:t>
      </w:r>
      <w:r w:rsidRPr="003D54FA">
        <w:rPr>
          <w:sz w:val="28"/>
          <w:szCs w:val="28"/>
        </w:rPr>
        <w:t xml:space="preserve">представлен в районный Совет народных депутатов в соответствии </w:t>
      </w:r>
      <w:r w:rsidR="0065270E">
        <w:rPr>
          <w:sz w:val="28"/>
          <w:szCs w:val="28"/>
        </w:rPr>
        <w:t>с действующим законодательством 18 февраля текущего года</w:t>
      </w:r>
      <w:r w:rsidR="002C39AF" w:rsidRPr="002C39AF">
        <w:rPr>
          <w:bCs/>
          <w:sz w:val="28"/>
          <w:szCs w:val="28"/>
        </w:rPr>
        <w:t>.</w:t>
      </w:r>
    </w:p>
    <w:p w:rsidR="006678E0" w:rsidRPr="003D54FA" w:rsidRDefault="006678E0" w:rsidP="004342C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D54FA">
        <w:rPr>
          <w:bCs/>
          <w:sz w:val="28"/>
          <w:szCs w:val="28"/>
        </w:rPr>
        <w:t>Отчет рассмотрен и утвержден Коллегией Контрольно-счетной палаты Дятьковского района.</w:t>
      </w:r>
    </w:p>
    <w:p w:rsidR="00B17A2B" w:rsidRDefault="00B17A2B" w:rsidP="004342C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D54FA">
        <w:rPr>
          <w:bCs/>
          <w:sz w:val="28"/>
          <w:szCs w:val="28"/>
        </w:rPr>
        <w:t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Совета народных депутатов.</w:t>
      </w:r>
    </w:p>
    <w:p w:rsidR="00A51EE4" w:rsidRDefault="00A51EE4" w:rsidP="0065270E">
      <w:pPr>
        <w:pStyle w:val="a5"/>
        <w:spacing w:after="0" w:line="276" w:lineRule="auto"/>
        <w:jc w:val="both"/>
        <w:rPr>
          <w:sz w:val="28"/>
          <w:szCs w:val="28"/>
        </w:rPr>
      </w:pPr>
      <w:bookmarkStart w:id="0" w:name="sub_901"/>
      <w:r w:rsidRPr="0033100A">
        <w:rPr>
          <w:sz w:val="28"/>
          <w:szCs w:val="28"/>
        </w:rPr>
        <w:t xml:space="preserve">          Приоритетным</w:t>
      </w:r>
      <w:r w:rsidR="0065270E">
        <w:rPr>
          <w:sz w:val="28"/>
          <w:szCs w:val="28"/>
        </w:rPr>
        <w:t>и</w:t>
      </w:r>
      <w:r w:rsidRPr="0033100A">
        <w:rPr>
          <w:sz w:val="28"/>
          <w:szCs w:val="28"/>
        </w:rPr>
        <w:t xml:space="preserve"> направлени</w:t>
      </w:r>
      <w:r w:rsidR="0065270E">
        <w:rPr>
          <w:sz w:val="28"/>
          <w:szCs w:val="28"/>
        </w:rPr>
        <w:t>я</w:t>
      </w:r>
      <w:r w:rsidRPr="0033100A">
        <w:rPr>
          <w:sz w:val="28"/>
          <w:szCs w:val="28"/>
        </w:rPr>
        <w:t>м</w:t>
      </w:r>
      <w:r w:rsidR="0065270E">
        <w:rPr>
          <w:sz w:val="28"/>
          <w:szCs w:val="28"/>
        </w:rPr>
        <w:t>и</w:t>
      </w:r>
      <w:r w:rsidRPr="0033100A">
        <w:rPr>
          <w:sz w:val="28"/>
          <w:szCs w:val="28"/>
        </w:rPr>
        <w:t xml:space="preserve"> </w:t>
      </w:r>
      <w:r w:rsidRPr="003D54FA">
        <w:rPr>
          <w:sz w:val="28"/>
          <w:szCs w:val="28"/>
        </w:rPr>
        <w:t>в деятельности Контрольно-счетной палаты в 201</w:t>
      </w:r>
      <w:r>
        <w:rPr>
          <w:sz w:val="28"/>
          <w:szCs w:val="28"/>
        </w:rPr>
        <w:t>4</w:t>
      </w:r>
      <w:r w:rsidRPr="003D54FA">
        <w:rPr>
          <w:sz w:val="28"/>
          <w:szCs w:val="28"/>
        </w:rPr>
        <w:t xml:space="preserve"> году было обеспечение контроля эффективности использования бюджетных </w:t>
      </w:r>
      <w:proofErr w:type="gramStart"/>
      <w:r w:rsidRPr="003D54FA">
        <w:rPr>
          <w:sz w:val="28"/>
          <w:szCs w:val="28"/>
        </w:rPr>
        <w:t>ресурсов</w:t>
      </w:r>
      <w:proofErr w:type="gramEnd"/>
      <w:r w:rsidR="00C4527B">
        <w:rPr>
          <w:sz w:val="28"/>
          <w:szCs w:val="28"/>
        </w:rPr>
        <w:t xml:space="preserve"> как района так и всех поселений, входящих в состав Дятьковского </w:t>
      </w:r>
      <w:bookmarkStart w:id="1" w:name="_GoBack"/>
      <w:bookmarkEnd w:id="1"/>
      <w:r w:rsidR="00C452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927FCC">
        <w:rPr>
          <w:sz w:val="28"/>
          <w:szCs w:val="28"/>
        </w:rPr>
        <w:t xml:space="preserve">аудит эффективности </w:t>
      </w:r>
      <w:r w:rsidR="00890702">
        <w:rPr>
          <w:sz w:val="28"/>
          <w:szCs w:val="28"/>
        </w:rPr>
        <w:t xml:space="preserve">использования земель Дятьковского района, </w:t>
      </w:r>
      <w:r>
        <w:rPr>
          <w:sz w:val="28"/>
          <w:szCs w:val="28"/>
        </w:rPr>
        <w:t>финансово-экономическая экспертиза проектов муниципальных программ и аудит в сфере закупок</w:t>
      </w:r>
      <w:r w:rsidRPr="003D54FA">
        <w:rPr>
          <w:sz w:val="28"/>
          <w:szCs w:val="28"/>
        </w:rPr>
        <w:t>.</w:t>
      </w:r>
    </w:p>
    <w:p w:rsidR="0065270E" w:rsidRPr="0065270E" w:rsidRDefault="0065270E" w:rsidP="0065270E">
      <w:pPr>
        <w:pStyle w:val="a5"/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5270E">
        <w:rPr>
          <w:b/>
          <w:sz w:val="28"/>
          <w:szCs w:val="28"/>
        </w:rPr>
        <w:t>Остановлюсь на основных итогах работы</w:t>
      </w:r>
      <w:r>
        <w:rPr>
          <w:b/>
          <w:sz w:val="28"/>
          <w:szCs w:val="28"/>
        </w:rPr>
        <w:t>.</w:t>
      </w:r>
      <w:r w:rsidRPr="0065270E">
        <w:rPr>
          <w:b/>
          <w:sz w:val="28"/>
          <w:szCs w:val="28"/>
        </w:rPr>
        <w:t xml:space="preserve"> </w:t>
      </w:r>
    </w:p>
    <w:p w:rsidR="00CB371C" w:rsidRDefault="008F6372" w:rsidP="004342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</w:t>
      </w:r>
      <w:r w:rsidRPr="003D54FA">
        <w:rPr>
          <w:sz w:val="28"/>
          <w:szCs w:val="28"/>
        </w:rPr>
        <w:t xml:space="preserve">Контрольно-счетной палаты </w:t>
      </w:r>
      <w:r w:rsidR="00A51EE4">
        <w:rPr>
          <w:sz w:val="28"/>
          <w:szCs w:val="28"/>
        </w:rPr>
        <w:t xml:space="preserve">на 2014 год </w:t>
      </w:r>
      <w:r>
        <w:rPr>
          <w:sz w:val="28"/>
          <w:szCs w:val="28"/>
        </w:rPr>
        <w:t xml:space="preserve"> </w:t>
      </w:r>
      <w:r w:rsidR="00D366AA">
        <w:rPr>
          <w:sz w:val="28"/>
          <w:szCs w:val="28"/>
        </w:rPr>
        <w:t xml:space="preserve">было проведено 29 контрольных </w:t>
      </w:r>
      <w:r w:rsidR="006678E0" w:rsidRPr="003D54FA">
        <w:rPr>
          <w:sz w:val="28"/>
          <w:szCs w:val="28"/>
        </w:rPr>
        <w:t xml:space="preserve">и </w:t>
      </w:r>
      <w:r w:rsidR="00D366AA">
        <w:rPr>
          <w:sz w:val="28"/>
          <w:szCs w:val="28"/>
        </w:rPr>
        <w:t xml:space="preserve">107 </w:t>
      </w:r>
      <w:r w:rsidR="006678E0" w:rsidRPr="003D54FA">
        <w:rPr>
          <w:sz w:val="28"/>
          <w:szCs w:val="28"/>
        </w:rPr>
        <w:t>экспертно</w:t>
      </w:r>
      <w:r w:rsidR="00575BED" w:rsidRPr="003D54FA">
        <w:rPr>
          <w:sz w:val="28"/>
          <w:szCs w:val="28"/>
        </w:rPr>
        <w:t>-</w:t>
      </w:r>
      <w:r w:rsidR="006678E0" w:rsidRPr="003D54FA">
        <w:rPr>
          <w:sz w:val="28"/>
          <w:szCs w:val="28"/>
        </w:rPr>
        <w:t xml:space="preserve">аналитических мероприятий, </w:t>
      </w:r>
      <w:r w:rsidR="00D366AA">
        <w:rPr>
          <w:sz w:val="28"/>
          <w:szCs w:val="28"/>
        </w:rPr>
        <w:t xml:space="preserve">которыми охвачены </w:t>
      </w:r>
      <w:r w:rsidR="001E469B">
        <w:rPr>
          <w:sz w:val="28"/>
          <w:szCs w:val="28"/>
        </w:rPr>
        <w:t>33 объекта</w:t>
      </w:r>
      <w:r w:rsidR="00575BED" w:rsidRPr="003D54FA">
        <w:rPr>
          <w:sz w:val="28"/>
          <w:szCs w:val="28"/>
        </w:rPr>
        <w:t>.</w:t>
      </w:r>
      <w:r w:rsidR="006678E0" w:rsidRPr="003D54FA">
        <w:rPr>
          <w:sz w:val="28"/>
          <w:szCs w:val="28"/>
        </w:rPr>
        <w:t xml:space="preserve"> </w:t>
      </w:r>
      <w:r w:rsidR="00890702">
        <w:rPr>
          <w:sz w:val="28"/>
          <w:szCs w:val="28"/>
        </w:rPr>
        <w:t>Из них в рамках контроля в сфере закупок проведено 15 внеплановых и 2 плановые проверки соблюдения законодательства о контрактной системе.</w:t>
      </w:r>
      <w:r w:rsidR="00CB371C">
        <w:rPr>
          <w:sz w:val="28"/>
          <w:szCs w:val="28"/>
        </w:rPr>
        <w:t xml:space="preserve"> Кроме того, в декабре 2014 года были начаты 4 экспертно-аналитических мероприятия «Экспертиза муниципальных программ  Дятьковского района 2014-2016 годов».</w:t>
      </w:r>
    </w:p>
    <w:p w:rsidR="00B17A2B" w:rsidRDefault="00B17A2B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Материалы всех контрольных мероприятий направлены Главе района, Главе районной администрации, а также в прокуратуру </w:t>
      </w:r>
      <w:proofErr w:type="spellStart"/>
      <w:r w:rsidRPr="003D54FA">
        <w:rPr>
          <w:sz w:val="28"/>
          <w:szCs w:val="28"/>
        </w:rPr>
        <w:t>г</w:t>
      </w:r>
      <w:proofErr w:type="gramStart"/>
      <w:r w:rsidRPr="003D54FA">
        <w:rPr>
          <w:sz w:val="28"/>
          <w:szCs w:val="28"/>
        </w:rPr>
        <w:t>.Д</w:t>
      </w:r>
      <w:proofErr w:type="gramEnd"/>
      <w:r w:rsidRPr="003D54FA">
        <w:rPr>
          <w:sz w:val="28"/>
          <w:szCs w:val="28"/>
        </w:rPr>
        <w:t>ятьково</w:t>
      </w:r>
      <w:proofErr w:type="spellEnd"/>
      <w:r w:rsidR="00890702">
        <w:rPr>
          <w:sz w:val="28"/>
          <w:szCs w:val="28"/>
        </w:rPr>
        <w:t xml:space="preserve">, материалы по </w:t>
      </w:r>
      <w:r w:rsidR="00ED11C8">
        <w:rPr>
          <w:sz w:val="28"/>
          <w:szCs w:val="28"/>
        </w:rPr>
        <w:t>15</w:t>
      </w:r>
      <w:r w:rsidR="00890702">
        <w:rPr>
          <w:sz w:val="28"/>
          <w:szCs w:val="28"/>
        </w:rPr>
        <w:t xml:space="preserve"> </w:t>
      </w:r>
      <w:r w:rsidR="00ED11C8">
        <w:rPr>
          <w:sz w:val="28"/>
          <w:szCs w:val="28"/>
        </w:rPr>
        <w:t>аукционам направлены в Управление ФАС по Брянской области</w:t>
      </w:r>
      <w:r w:rsidRPr="003D54FA">
        <w:rPr>
          <w:sz w:val="28"/>
          <w:szCs w:val="28"/>
        </w:rPr>
        <w:t>.</w:t>
      </w:r>
    </w:p>
    <w:p w:rsidR="00ED11C8" w:rsidRDefault="00ED11C8" w:rsidP="004342C7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году Контрольно-счетная палата провела </w:t>
      </w:r>
      <w:r w:rsidR="0065270E">
        <w:rPr>
          <w:sz w:val="28"/>
          <w:szCs w:val="28"/>
        </w:rPr>
        <w:t>3</w:t>
      </w:r>
      <w:r>
        <w:rPr>
          <w:sz w:val="28"/>
          <w:szCs w:val="28"/>
        </w:rPr>
        <w:t xml:space="preserve"> параллельных мероприятия с Контрольно-счетной палатой Брянской области – начатое в 2013 году контрольное мероприятие «Аудит эффективности использования земель в Брянской области в 2010-2012 годах» во всех поселениях района, контрольное мероприятие «Аудит эффективности организации предоставления и использования бюджетных средств, направляемых на обеспечение дошкольного образования на территории </w:t>
      </w:r>
      <w:r w:rsidR="008B31E3">
        <w:rPr>
          <w:sz w:val="28"/>
          <w:szCs w:val="28"/>
        </w:rPr>
        <w:t>Брянской области», «Финансовый аудит эффективности организации предоставления и использования</w:t>
      </w:r>
      <w:proofErr w:type="gramEnd"/>
      <w:r w:rsidR="008B31E3">
        <w:rPr>
          <w:sz w:val="28"/>
          <w:szCs w:val="28"/>
        </w:rPr>
        <w:t xml:space="preserve"> бюджетных средств, направляемых на обеспечение дошкольного образования в МБДОУ ДСКВ «Антошка» за 2012-2013 годы», </w:t>
      </w:r>
      <w:r w:rsidR="004372C2" w:rsidRPr="004372C2">
        <w:rPr>
          <w:sz w:val="28"/>
          <w:szCs w:val="28"/>
        </w:rPr>
        <w:t>экспертно-аналитическо</w:t>
      </w:r>
      <w:r w:rsidR="004372C2">
        <w:rPr>
          <w:sz w:val="28"/>
          <w:szCs w:val="28"/>
        </w:rPr>
        <w:t>е</w:t>
      </w:r>
      <w:r w:rsidR="004372C2" w:rsidRPr="004372C2">
        <w:rPr>
          <w:sz w:val="28"/>
          <w:szCs w:val="28"/>
        </w:rPr>
        <w:t xml:space="preserve"> мероприяти</w:t>
      </w:r>
      <w:r w:rsidR="004372C2">
        <w:rPr>
          <w:sz w:val="28"/>
          <w:szCs w:val="28"/>
        </w:rPr>
        <w:t>е</w:t>
      </w:r>
      <w:r w:rsidR="004372C2" w:rsidRPr="004372C2">
        <w:rPr>
          <w:sz w:val="28"/>
          <w:szCs w:val="28"/>
        </w:rPr>
        <w:t xml:space="preserve"> «Мониторинг реализации Федерального закона от 5 апреля  2013 года №44-ФЗ «О контрактной системе в сфере закупок товаров, работ, услуг </w:t>
      </w:r>
      <w:r w:rsidR="004372C2" w:rsidRPr="004372C2">
        <w:rPr>
          <w:sz w:val="28"/>
          <w:szCs w:val="28"/>
        </w:rPr>
        <w:lastRenderedPageBreak/>
        <w:t>для обеспечения государственных и муниципальных нужд» на территории Брянской области»</w:t>
      </w:r>
      <w:r w:rsidR="004372C2">
        <w:rPr>
          <w:sz w:val="28"/>
          <w:szCs w:val="28"/>
        </w:rPr>
        <w:t>.</w:t>
      </w:r>
    </w:p>
    <w:p w:rsidR="004372C2" w:rsidRDefault="004372C2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4372C2">
        <w:rPr>
          <w:sz w:val="28"/>
          <w:szCs w:val="28"/>
        </w:rPr>
        <w:t>Контрольно-счетной палатой в 201</w:t>
      </w:r>
      <w:r>
        <w:rPr>
          <w:sz w:val="28"/>
          <w:szCs w:val="28"/>
        </w:rPr>
        <w:t>4</w:t>
      </w:r>
      <w:r w:rsidRPr="004372C2">
        <w:rPr>
          <w:sz w:val="28"/>
          <w:szCs w:val="28"/>
        </w:rPr>
        <w:t xml:space="preserve"> году проведен</w:t>
      </w:r>
      <w:r w:rsidR="00ED2725">
        <w:rPr>
          <w:sz w:val="28"/>
          <w:szCs w:val="28"/>
        </w:rPr>
        <w:t>о</w:t>
      </w:r>
      <w:r w:rsidRPr="004372C2">
        <w:rPr>
          <w:sz w:val="28"/>
          <w:szCs w:val="28"/>
        </w:rPr>
        <w:t xml:space="preserve"> экспертиза и подготовлено </w:t>
      </w:r>
      <w:r>
        <w:rPr>
          <w:sz w:val="28"/>
          <w:szCs w:val="28"/>
        </w:rPr>
        <w:t>91</w:t>
      </w:r>
      <w:r w:rsidRPr="004372C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4372C2">
        <w:rPr>
          <w:sz w:val="28"/>
          <w:szCs w:val="28"/>
        </w:rPr>
        <w:t xml:space="preserve"> на проекты </w:t>
      </w:r>
      <w:r>
        <w:rPr>
          <w:sz w:val="28"/>
          <w:szCs w:val="28"/>
        </w:rPr>
        <w:t>решений районного Совета народных депутатов</w:t>
      </w:r>
      <w:r w:rsidRPr="004372C2">
        <w:rPr>
          <w:sz w:val="28"/>
          <w:szCs w:val="28"/>
        </w:rPr>
        <w:t>.</w:t>
      </w:r>
    </w:p>
    <w:p w:rsidR="004372C2" w:rsidRDefault="004372C2" w:rsidP="004342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ED2725">
        <w:rPr>
          <w:sz w:val="28"/>
          <w:szCs w:val="28"/>
        </w:rPr>
        <w:t>,</w:t>
      </w:r>
      <w:r>
        <w:rPr>
          <w:sz w:val="28"/>
          <w:szCs w:val="28"/>
        </w:rPr>
        <w:t xml:space="preserve"> в отчетный период Контрольно-счетная палата как </w:t>
      </w:r>
      <w:r w:rsidRPr="004372C2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4372C2">
        <w:rPr>
          <w:sz w:val="28"/>
          <w:szCs w:val="28"/>
        </w:rPr>
        <w:t xml:space="preserve">  орган местного самоуправления на осуществление  контроля в сфере закупок </w:t>
      </w:r>
      <w:r>
        <w:rPr>
          <w:sz w:val="28"/>
          <w:szCs w:val="28"/>
        </w:rPr>
        <w:t xml:space="preserve">согласовала </w:t>
      </w:r>
      <w:r w:rsidRPr="004372C2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33 муниципальных контрактов </w:t>
      </w:r>
      <w:r w:rsidRPr="004372C2">
        <w:rPr>
          <w:sz w:val="28"/>
          <w:szCs w:val="28"/>
        </w:rPr>
        <w:t>с единственным поставщиком</w:t>
      </w:r>
      <w:r>
        <w:rPr>
          <w:sz w:val="28"/>
          <w:szCs w:val="28"/>
        </w:rPr>
        <w:t xml:space="preserve">. По 4 закупкам в согласовании было отказано. </w:t>
      </w:r>
    </w:p>
    <w:p w:rsidR="00ED2725" w:rsidRPr="003D54FA" w:rsidRDefault="00ED2725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ED2725">
        <w:rPr>
          <w:sz w:val="28"/>
          <w:szCs w:val="28"/>
        </w:rPr>
        <w:t xml:space="preserve">По итогам контрольных и экспертно-аналитических мероприятий Контрольно-счетной палатой </w:t>
      </w:r>
      <w:proofErr w:type="gramStart"/>
      <w:r w:rsidRPr="00ED2725">
        <w:rPr>
          <w:sz w:val="28"/>
          <w:szCs w:val="28"/>
        </w:rPr>
        <w:t>подготовлены</w:t>
      </w:r>
      <w:proofErr w:type="gramEnd"/>
      <w:r w:rsidRPr="00ED2725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ED2725">
        <w:rPr>
          <w:sz w:val="28"/>
          <w:szCs w:val="28"/>
        </w:rPr>
        <w:t xml:space="preserve"> актов, </w:t>
      </w:r>
      <w:r>
        <w:rPr>
          <w:sz w:val="28"/>
          <w:szCs w:val="28"/>
        </w:rPr>
        <w:t xml:space="preserve">91 </w:t>
      </w:r>
      <w:r w:rsidRPr="00ED2725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ED2725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ED2725">
        <w:rPr>
          <w:sz w:val="28"/>
          <w:szCs w:val="28"/>
        </w:rPr>
        <w:t xml:space="preserve"> отчет.</w:t>
      </w:r>
    </w:p>
    <w:p w:rsidR="006678E0" w:rsidRPr="003D54FA" w:rsidRDefault="001313CF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В отчетном периоде в ходе </w:t>
      </w:r>
      <w:r w:rsidR="00586A65">
        <w:rPr>
          <w:sz w:val="28"/>
          <w:szCs w:val="28"/>
        </w:rPr>
        <w:t>проведенных</w:t>
      </w:r>
      <w:r w:rsidRPr="003D54FA">
        <w:rPr>
          <w:sz w:val="28"/>
          <w:szCs w:val="28"/>
        </w:rPr>
        <w:t xml:space="preserve"> мероприятий проверены средства в объеме </w:t>
      </w:r>
      <w:r w:rsidR="00B21523">
        <w:rPr>
          <w:sz w:val="28"/>
          <w:szCs w:val="28"/>
        </w:rPr>
        <w:t>243</w:t>
      </w:r>
      <w:r w:rsidR="0065270E">
        <w:rPr>
          <w:sz w:val="28"/>
          <w:szCs w:val="28"/>
        </w:rPr>
        <w:t>,</w:t>
      </w:r>
      <w:r w:rsidR="00B21523">
        <w:rPr>
          <w:sz w:val="28"/>
          <w:szCs w:val="28"/>
        </w:rPr>
        <w:t>9</w:t>
      </w:r>
      <w:r w:rsidR="0065270E">
        <w:rPr>
          <w:sz w:val="28"/>
          <w:szCs w:val="28"/>
        </w:rPr>
        <w:t xml:space="preserve"> млн</w:t>
      </w:r>
      <w:r w:rsidR="006678E0" w:rsidRPr="003D54FA">
        <w:rPr>
          <w:sz w:val="28"/>
          <w:szCs w:val="28"/>
        </w:rPr>
        <w:t>. руб.</w:t>
      </w:r>
    </w:p>
    <w:p w:rsidR="001313CF" w:rsidRPr="003D54FA" w:rsidRDefault="006678E0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Выявлено нарушений </w:t>
      </w:r>
      <w:r w:rsidR="00AB3BEA" w:rsidRPr="003D54FA">
        <w:rPr>
          <w:sz w:val="28"/>
          <w:szCs w:val="28"/>
        </w:rPr>
        <w:t xml:space="preserve">и недостатков </w:t>
      </w:r>
      <w:r w:rsidRPr="003D54FA">
        <w:rPr>
          <w:sz w:val="28"/>
          <w:szCs w:val="28"/>
        </w:rPr>
        <w:t xml:space="preserve">на </w:t>
      </w:r>
      <w:r w:rsidR="001313CF" w:rsidRPr="003D54FA">
        <w:rPr>
          <w:sz w:val="28"/>
          <w:szCs w:val="28"/>
        </w:rPr>
        <w:t xml:space="preserve">общую </w:t>
      </w:r>
      <w:r w:rsidRPr="003D54FA">
        <w:rPr>
          <w:sz w:val="28"/>
          <w:szCs w:val="28"/>
        </w:rPr>
        <w:t xml:space="preserve">сумму </w:t>
      </w:r>
      <w:r w:rsidR="00B21523">
        <w:rPr>
          <w:sz w:val="28"/>
          <w:szCs w:val="28"/>
        </w:rPr>
        <w:t>16</w:t>
      </w:r>
      <w:r w:rsidR="0065270E">
        <w:rPr>
          <w:sz w:val="28"/>
          <w:szCs w:val="28"/>
        </w:rPr>
        <w:t>,</w:t>
      </w:r>
      <w:r w:rsidR="00B21523">
        <w:rPr>
          <w:sz w:val="28"/>
          <w:szCs w:val="28"/>
        </w:rPr>
        <w:t>3</w:t>
      </w:r>
      <w:r w:rsidR="0065270E">
        <w:rPr>
          <w:sz w:val="28"/>
          <w:szCs w:val="28"/>
        </w:rPr>
        <w:t xml:space="preserve"> млн</w:t>
      </w:r>
      <w:r w:rsidR="001313CF" w:rsidRPr="003D54FA">
        <w:rPr>
          <w:sz w:val="28"/>
          <w:szCs w:val="28"/>
        </w:rPr>
        <w:t>. руб.</w:t>
      </w:r>
      <w:r w:rsidR="009B3DED">
        <w:rPr>
          <w:sz w:val="28"/>
          <w:szCs w:val="28"/>
        </w:rPr>
        <w:t xml:space="preserve">, которые </w:t>
      </w:r>
      <w:r w:rsidR="00F8783C">
        <w:rPr>
          <w:sz w:val="28"/>
          <w:szCs w:val="28"/>
        </w:rPr>
        <w:t>классифицированы</w:t>
      </w:r>
      <w:r w:rsidR="009B3DED">
        <w:rPr>
          <w:sz w:val="28"/>
          <w:szCs w:val="28"/>
        </w:rPr>
        <w:t xml:space="preserve"> к</w:t>
      </w:r>
      <w:r w:rsidR="00F8783C">
        <w:rPr>
          <w:sz w:val="28"/>
          <w:szCs w:val="28"/>
        </w:rPr>
        <w:t>ак</w:t>
      </w:r>
      <w:r w:rsidR="009B3DED">
        <w:rPr>
          <w:sz w:val="28"/>
          <w:szCs w:val="28"/>
        </w:rPr>
        <w:t xml:space="preserve">  </w:t>
      </w:r>
      <w:r w:rsidR="00AC6764" w:rsidRPr="003D54FA">
        <w:rPr>
          <w:sz w:val="28"/>
          <w:szCs w:val="28"/>
        </w:rPr>
        <w:t xml:space="preserve"> неэффективн</w:t>
      </w:r>
      <w:r w:rsidR="009B3DED">
        <w:rPr>
          <w:sz w:val="28"/>
          <w:szCs w:val="28"/>
        </w:rPr>
        <w:t>о</w:t>
      </w:r>
      <w:r w:rsidR="00F8783C">
        <w:rPr>
          <w:sz w:val="28"/>
          <w:szCs w:val="28"/>
        </w:rPr>
        <w:t>е</w:t>
      </w:r>
      <w:r w:rsidR="00AC6764" w:rsidRPr="003D54FA">
        <w:rPr>
          <w:sz w:val="28"/>
          <w:szCs w:val="28"/>
        </w:rPr>
        <w:t xml:space="preserve"> использовани</w:t>
      </w:r>
      <w:r w:rsidR="00F8783C">
        <w:rPr>
          <w:sz w:val="28"/>
          <w:szCs w:val="28"/>
        </w:rPr>
        <w:t>е</w:t>
      </w:r>
      <w:r w:rsidR="00AC6764" w:rsidRPr="003D54FA">
        <w:rPr>
          <w:sz w:val="28"/>
          <w:szCs w:val="28"/>
        </w:rPr>
        <w:t xml:space="preserve"> </w:t>
      </w:r>
      <w:r w:rsidR="00A93BCA">
        <w:rPr>
          <w:sz w:val="28"/>
          <w:szCs w:val="28"/>
        </w:rPr>
        <w:t xml:space="preserve">бюджетных </w:t>
      </w:r>
      <w:r w:rsidR="00AC6764" w:rsidRPr="003D54FA">
        <w:rPr>
          <w:sz w:val="28"/>
          <w:szCs w:val="28"/>
        </w:rPr>
        <w:t>средств</w:t>
      </w:r>
      <w:r w:rsidR="009B3DED">
        <w:rPr>
          <w:sz w:val="28"/>
          <w:szCs w:val="28"/>
        </w:rPr>
        <w:t>.</w:t>
      </w:r>
    </w:p>
    <w:p w:rsidR="009B3DED" w:rsidRDefault="00AB3BEA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Выявлено </w:t>
      </w:r>
      <w:r w:rsidR="009B3DED">
        <w:rPr>
          <w:sz w:val="28"/>
          <w:szCs w:val="28"/>
        </w:rPr>
        <w:t>26</w:t>
      </w:r>
      <w:r w:rsidRPr="003D54FA">
        <w:rPr>
          <w:sz w:val="28"/>
          <w:szCs w:val="28"/>
        </w:rPr>
        <w:t xml:space="preserve"> </w:t>
      </w:r>
      <w:r w:rsidR="009B3DED">
        <w:rPr>
          <w:sz w:val="28"/>
          <w:szCs w:val="28"/>
        </w:rPr>
        <w:t xml:space="preserve">закупок, осуществленных муниципальными заказчиками с нарушениями законодательства о контрактной  системе.  </w:t>
      </w:r>
    </w:p>
    <w:p w:rsidR="00C4372B" w:rsidRPr="003D54FA" w:rsidRDefault="00C4372B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C4372B">
        <w:rPr>
          <w:sz w:val="28"/>
          <w:szCs w:val="28"/>
        </w:rPr>
        <w:t xml:space="preserve">Для принятия мер по итогам контрольных и экспертно-аналитических мероприятий было проведено </w:t>
      </w:r>
      <w:r>
        <w:rPr>
          <w:sz w:val="28"/>
          <w:szCs w:val="28"/>
        </w:rPr>
        <w:t>21</w:t>
      </w:r>
      <w:r w:rsidRPr="00C4372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C4372B">
        <w:rPr>
          <w:sz w:val="28"/>
          <w:szCs w:val="28"/>
        </w:rPr>
        <w:t xml:space="preserve"> Коллегии Контрольно-счетной палаты, на которых рассмотрено </w:t>
      </w:r>
      <w:r>
        <w:rPr>
          <w:sz w:val="28"/>
          <w:szCs w:val="28"/>
        </w:rPr>
        <w:t>112</w:t>
      </w:r>
      <w:r w:rsidRPr="00C437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ов.</w:t>
      </w:r>
      <w:r w:rsidRPr="00C4372B">
        <w:rPr>
          <w:sz w:val="28"/>
          <w:szCs w:val="28"/>
        </w:rPr>
        <w:t xml:space="preserve"> Направлено </w:t>
      </w:r>
      <w:r w:rsidR="00CB371C">
        <w:rPr>
          <w:sz w:val="28"/>
          <w:szCs w:val="28"/>
        </w:rPr>
        <w:t>97</w:t>
      </w:r>
      <w:r w:rsidRPr="00C4372B">
        <w:rPr>
          <w:sz w:val="28"/>
          <w:szCs w:val="28"/>
        </w:rPr>
        <w:t xml:space="preserve"> информационных писем </w:t>
      </w:r>
      <w:r>
        <w:rPr>
          <w:sz w:val="28"/>
          <w:szCs w:val="28"/>
        </w:rPr>
        <w:t>главе района, главе администрации района</w:t>
      </w:r>
      <w:r w:rsidRPr="00C4372B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главам  поселений,</w:t>
      </w:r>
      <w:r w:rsidRPr="00C4372B">
        <w:rPr>
          <w:sz w:val="28"/>
          <w:szCs w:val="28"/>
        </w:rPr>
        <w:t xml:space="preserve"> главам администраций </w:t>
      </w:r>
      <w:r>
        <w:rPr>
          <w:sz w:val="28"/>
          <w:szCs w:val="28"/>
        </w:rPr>
        <w:t>поселений</w:t>
      </w:r>
      <w:r w:rsidRPr="00C4372B">
        <w:rPr>
          <w:sz w:val="28"/>
          <w:szCs w:val="28"/>
        </w:rPr>
        <w:t>.</w:t>
      </w:r>
    </w:p>
    <w:p w:rsidR="00CC38E4" w:rsidRPr="003D54FA" w:rsidRDefault="006678E0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>По итогам контрольных мероприятий объектам контроля направлено представлени</w:t>
      </w:r>
      <w:r w:rsidR="00231AB5">
        <w:rPr>
          <w:sz w:val="28"/>
          <w:szCs w:val="28"/>
        </w:rPr>
        <w:t>е</w:t>
      </w:r>
      <w:r w:rsidRPr="003D54FA">
        <w:rPr>
          <w:sz w:val="28"/>
          <w:szCs w:val="28"/>
        </w:rPr>
        <w:t xml:space="preserve"> с предложениями и рекомендациями  об устранении выявленных нарушений и недостатков</w:t>
      </w:r>
      <w:r w:rsidR="009B3DED">
        <w:rPr>
          <w:sz w:val="28"/>
          <w:szCs w:val="28"/>
        </w:rPr>
        <w:t xml:space="preserve"> и предписание</w:t>
      </w:r>
      <w:r w:rsidR="00231AB5">
        <w:rPr>
          <w:sz w:val="28"/>
          <w:szCs w:val="28"/>
        </w:rPr>
        <w:t>, которые сняты с контроля в связи с принятием мер исчерпывающего характера</w:t>
      </w:r>
      <w:r w:rsidRPr="003D54FA">
        <w:rPr>
          <w:sz w:val="28"/>
          <w:szCs w:val="28"/>
        </w:rPr>
        <w:t xml:space="preserve">. </w:t>
      </w:r>
    </w:p>
    <w:p w:rsidR="001F6D0C" w:rsidRPr="003D54FA" w:rsidRDefault="006678E0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>Устранен</w:t>
      </w:r>
      <w:r w:rsidR="00AB3BEA" w:rsidRPr="003D54FA">
        <w:rPr>
          <w:sz w:val="28"/>
          <w:szCs w:val="28"/>
        </w:rPr>
        <w:t>ы</w:t>
      </w:r>
      <w:r w:rsidRPr="003D54FA">
        <w:rPr>
          <w:sz w:val="28"/>
          <w:szCs w:val="28"/>
        </w:rPr>
        <w:t xml:space="preserve"> финансовы</w:t>
      </w:r>
      <w:r w:rsidR="00AB3BEA" w:rsidRPr="003D54FA">
        <w:rPr>
          <w:sz w:val="28"/>
          <w:szCs w:val="28"/>
        </w:rPr>
        <w:t>е</w:t>
      </w:r>
      <w:r w:rsidRPr="003D54FA">
        <w:rPr>
          <w:sz w:val="28"/>
          <w:szCs w:val="28"/>
        </w:rPr>
        <w:t xml:space="preserve"> нарушени</w:t>
      </w:r>
      <w:r w:rsidR="00AB3BEA" w:rsidRPr="003D54FA">
        <w:rPr>
          <w:sz w:val="28"/>
          <w:szCs w:val="28"/>
        </w:rPr>
        <w:t>я</w:t>
      </w:r>
      <w:r w:rsidRPr="003D54FA">
        <w:rPr>
          <w:sz w:val="28"/>
          <w:szCs w:val="28"/>
        </w:rPr>
        <w:t xml:space="preserve"> на сумму </w:t>
      </w:r>
      <w:r w:rsidR="00231AB5">
        <w:rPr>
          <w:sz w:val="28"/>
          <w:szCs w:val="28"/>
        </w:rPr>
        <w:t>15</w:t>
      </w:r>
      <w:r w:rsidR="0065270E">
        <w:rPr>
          <w:sz w:val="28"/>
          <w:szCs w:val="28"/>
        </w:rPr>
        <w:t>,</w:t>
      </w:r>
      <w:r w:rsidR="00231AB5">
        <w:rPr>
          <w:sz w:val="28"/>
          <w:szCs w:val="28"/>
        </w:rPr>
        <w:t xml:space="preserve">3 </w:t>
      </w:r>
      <w:r w:rsidR="0065270E">
        <w:rPr>
          <w:sz w:val="28"/>
          <w:szCs w:val="28"/>
        </w:rPr>
        <w:t>млн</w:t>
      </w:r>
      <w:r w:rsidRPr="003D54FA">
        <w:rPr>
          <w:sz w:val="28"/>
          <w:szCs w:val="28"/>
        </w:rPr>
        <w:t>. руб</w:t>
      </w:r>
      <w:r w:rsidR="00AB3BEA" w:rsidRPr="003D54FA">
        <w:rPr>
          <w:sz w:val="28"/>
          <w:szCs w:val="28"/>
        </w:rPr>
        <w:t xml:space="preserve">лей, </w:t>
      </w:r>
      <w:r w:rsidR="00231AB5">
        <w:rPr>
          <w:sz w:val="28"/>
          <w:szCs w:val="28"/>
        </w:rPr>
        <w:t>а именно получателями бюджетных средств ликвидирована несанкционированная кредиторская задолженность</w:t>
      </w:r>
      <w:r w:rsidR="00AB3BEA" w:rsidRPr="003D54FA">
        <w:rPr>
          <w:sz w:val="28"/>
          <w:szCs w:val="28"/>
        </w:rPr>
        <w:t>.</w:t>
      </w:r>
      <w:r w:rsidRPr="003D54FA">
        <w:rPr>
          <w:sz w:val="28"/>
          <w:szCs w:val="28"/>
        </w:rPr>
        <w:t xml:space="preserve"> </w:t>
      </w:r>
      <w:r w:rsidR="00231AB5">
        <w:rPr>
          <w:sz w:val="28"/>
          <w:szCs w:val="28"/>
        </w:rPr>
        <w:t>Муниципальными заказчиками у</w:t>
      </w:r>
      <w:r w:rsidR="001F6D0C" w:rsidRPr="003D54FA">
        <w:rPr>
          <w:sz w:val="28"/>
          <w:szCs w:val="28"/>
        </w:rPr>
        <w:t>странен</w:t>
      </w:r>
      <w:r w:rsidR="00231AB5">
        <w:rPr>
          <w:sz w:val="28"/>
          <w:szCs w:val="28"/>
        </w:rPr>
        <w:t>ы</w:t>
      </w:r>
      <w:r w:rsidR="001F6D0C" w:rsidRPr="003D54FA">
        <w:rPr>
          <w:sz w:val="28"/>
          <w:szCs w:val="28"/>
        </w:rPr>
        <w:t xml:space="preserve"> нарушени</w:t>
      </w:r>
      <w:r w:rsidR="00231AB5">
        <w:rPr>
          <w:sz w:val="28"/>
          <w:szCs w:val="28"/>
        </w:rPr>
        <w:t xml:space="preserve">я, допущенные </w:t>
      </w:r>
      <w:r w:rsidR="001F6D0C" w:rsidRPr="003D54FA">
        <w:rPr>
          <w:sz w:val="28"/>
          <w:szCs w:val="28"/>
        </w:rPr>
        <w:t xml:space="preserve"> </w:t>
      </w:r>
      <w:r w:rsidR="00231AB5">
        <w:rPr>
          <w:sz w:val="28"/>
          <w:szCs w:val="28"/>
        </w:rPr>
        <w:t>при осуществлении закупок</w:t>
      </w:r>
      <w:r w:rsidR="001F6D0C" w:rsidRPr="003D54FA">
        <w:rPr>
          <w:sz w:val="28"/>
          <w:szCs w:val="28"/>
        </w:rPr>
        <w:t>.</w:t>
      </w:r>
    </w:p>
    <w:p w:rsidR="006678E0" w:rsidRDefault="001F6D0C" w:rsidP="004342C7">
      <w:pPr>
        <w:spacing w:line="276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>По представлени</w:t>
      </w:r>
      <w:r w:rsidR="00BE58BB">
        <w:rPr>
          <w:sz w:val="28"/>
          <w:szCs w:val="28"/>
        </w:rPr>
        <w:t>ю</w:t>
      </w:r>
      <w:r w:rsidRPr="003D54FA">
        <w:rPr>
          <w:sz w:val="28"/>
          <w:szCs w:val="28"/>
        </w:rPr>
        <w:t xml:space="preserve"> Контрольно-счетной палаты за отчетный период привлечен</w:t>
      </w:r>
      <w:r w:rsidR="00BE58BB">
        <w:rPr>
          <w:sz w:val="28"/>
          <w:szCs w:val="28"/>
        </w:rPr>
        <w:t>о</w:t>
      </w:r>
      <w:r w:rsidRPr="003D54FA">
        <w:rPr>
          <w:sz w:val="28"/>
          <w:szCs w:val="28"/>
        </w:rPr>
        <w:t xml:space="preserve"> к дисциплинарной ответственности </w:t>
      </w:r>
      <w:r w:rsidR="00BE58BB">
        <w:rPr>
          <w:sz w:val="28"/>
          <w:szCs w:val="28"/>
        </w:rPr>
        <w:t>1</w:t>
      </w:r>
      <w:r w:rsidR="006678E0" w:rsidRPr="003D54FA">
        <w:rPr>
          <w:sz w:val="28"/>
          <w:szCs w:val="28"/>
        </w:rPr>
        <w:t xml:space="preserve"> должностн</w:t>
      </w:r>
      <w:r w:rsidR="00BE58BB">
        <w:rPr>
          <w:sz w:val="28"/>
          <w:szCs w:val="28"/>
        </w:rPr>
        <w:t>ое</w:t>
      </w:r>
      <w:r w:rsidR="006678E0" w:rsidRPr="003D54FA">
        <w:rPr>
          <w:sz w:val="28"/>
          <w:szCs w:val="28"/>
        </w:rPr>
        <w:t xml:space="preserve"> лиц</w:t>
      </w:r>
      <w:r w:rsidR="00BE58BB">
        <w:rPr>
          <w:sz w:val="28"/>
          <w:szCs w:val="28"/>
        </w:rPr>
        <w:t>о. По материалам, направленным Контрольно-счетной палатой, Управлением ФАС по Брянской области привлечено к административной ответственности 6 должностных лиц</w:t>
      </w:r>
      <w:r w:rsidR="006678E0" w:rsidRPr="003D54FA">
        <w:rPr>
          <w:sz w:val="28"/>
          <w:szCs w:val="28"/>
        </w:rPr>
        <w:t>.</w:t>
      </w:r>
    </w:p>
    <w:bookmarkEnd w:id="0"/>
    <w:p w:rsidR="0065270E" w:rsidRDefault="0065270E" w:rsidP="004342C7">
      <w:pPr>
        <w:spacing w:line="276" w:lineRule="auto"/>
        <w:ind w:firstLine="709"/>
        <w:jc w:val="both"/>
        <w:rPr>
          <w:sz w:val="28"/>
          <w:szCs w:val="28"/>
        </w:rPr>
      </w:pPr>
    </w:p>
    <w:p w:rsidR="0065270E" w:rsidRPr="0065270E" w:rsidRDefault="0065270E" w:rsidP="004342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5270E">
        <w:rPr>
          <w:b/>
          <w:sz w:val="28"/>
          <w:szCs w:val="28"/>
        </w:rPr>
        <w:t>О перспективах работы.</w:t>
      </w:r>
    </w:p>
    <w:p w:rsidR="0005300A" w:rsidRPr="0005300A" w:rsidRDefault="0005300A" w:rsidP="004342C7">
      <w:pPr>
        <w:spacing w:line="276" w:lineRule="auto"/>
        <w:ind w:firstLine="709"/>
        <w:jc w:val="both"/>
        <w:rPr>
          <w:sz w:val="28"/>
          <w:szCs w:val="28"/>
        </w:rPr>
      </w:pPr>
      <w:r w:rsidRPr="0005300A">
        <w:rPr>
          <w:sz w:val="28"/>
          <w:szCs w:val="28"/>
        </w:rPr>
        <w:lastRenderedPageBreak/>
        <w:t>В 201</w:t>
      </w:r>
      <w:r w:rsidR="00201C35">
        <w:rPr>
          <w:sz w:val="28"/>
          <w:szCs w:val="28"/>
        </w:rPr>
        <w:t>5</w:t>
      </w:r>
      <w:r w:rsidRPr="0005300A">
        <w:rPr>
          <w:sz w:val="28"/>
          <w:szCs w:val="28"/>
        </w:rPr>
        <w:t xml:space="preserve"> году Контрольно-счетной палатой будет продолжена работа по дальнейшему укреплению и развитию единой системы контроля формирования и исполнения бюджета</w:t>
      </w:r>
      <w:r w:rsidR="00201C35">
        <w:rPr>
          <w:sz w:val="28"/>
          <w:szCs w:val="28"/>
        </w:rPr>
        <w:t xml:space="preserve"> района</w:t>
      </w:r>
      <w:r w:rsidRPr="0005300A">
        <w:rPr>
          <w:sz w:val="28"/>
          <w:szCs w:val="28"/>
        </w:rPr>
        <w:t>, бюджет</w:t>
      </w:r>
      <w:r w:rsidR="00201C35">
        <w:rPr>
          <w:sz w:val="28"/>
          <w:szCs w:val="28"/>
        </w:rPr>
        <w:t>ов поселений</w:t>
      </w:r>
      <w:r w:rsidRPr="0005300A">
        <w:rPr>
          <w:sz w:val="28"/>
          <w:szCs w:val="28"/>
        </w:rPr>
        <w:t xml:space="preserve">, управления и распоряжения имуществом, находящимся в </w:t>
      </w:r>
      <w:r w:rsidR="00201C35">
        <w:rPr>
          <w:sz w:val="28"/>
          <w:szCs w:val="28"/>
        </w:rPr>
        <w:t>муниципальной собственности</w:t>
      </w:r>
      <w:r w:rsidRPr="0005300A">
        <w:rPr>
          <w:sz w:val="28"/>
          <w:szCs w:val="28"/>
        </w:rPr>
        <w:t xml:space="preserve">, внедрению в контрольную практику новых форм и методов работы, </w:t>
      </w:r>
      <w:r w:rsidR="00A03534">
        <w:rPr>
          <w:sz w:val="28"/>
          <w:szCs w:val="28"/>
        </w:rPr>
        <w:t>с</w:t>
      </w:r>
      <w:r w:rsidRPr="0005300A">
        <w:rPr>
          <w:sz w:val="28"/>
          <w:szCs w:val="28"/>
        </w:rPr>
        <w:t xml:space="preserve">овершенствованию правового, методологического и информационного обеспечения муниципального финансового контроля на территории </w:t>
      </w:r>
      <w:r w:rsidR="00201C35">
        <w:rPr>
          <w:sz w:val="28"/>
          <w:szCs w:val="28"/>
        </w:rPr>
        <w:t>Дятьковского района</w:t>
      </w:r>
      <w:r w:rsidRPr="0005300A">
        <w:rPr>
          <w:sz w:val="28"/>
          <w:szCs w:val="28"/>
        </w:rPr>
        <w:t>, расширению взаимодействия с правоохранительными органами, органами государственной власти, территориальными и контрольно-счетными органами муниципальных образований.</w:t>
      </w:r>
    </w:p>
    <w:p w:rsidR="00BE402A" w:rsidRDefault="0005300A" w:rsidP="00A035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5300A">
        <w:rPr>
          <w:sz w:val="28"/>
          <w:szCs w:val="28"/>
        </w:rPr>
        <w:t>В плане работы на 201</w:t>
      </w:r>
      <w:r w:rsidR="00201C35">
        <w:rPr>
          <w:sz w:val="28"/>
          <w:szCs w:val="28"/>
        </w:rPr>
        <w:t>5</w:t>
      </w:r>
      <w:r w:rsidRPr="0005300A">
        <w:rPr>
          <w:sz w:val="28"/>
          <w:szCs w:val="28"/>
        </w:rPr>
        <w:t xml:space="preserve"> год нашли свое отражение такие контрольные и экспертно-аналитические мероприятия как: </w:t>
      </w:r>
      <w:r w:rsidR="00201C35">
        <w:rPr>
          <w:sz w:val="28"/>
          <w:szCs w:val="28"/>
        </w:rPr>
        <w:t>м</w:t>
      </w:r>
      <w:r w:rsidR="00201C35" w:rsidRPr="00201C35">
        <w:rPr>
          <w:sz w:val="28"/>
          <w:szCs w:val="28"/>
        </w:rPr>
        <w:t>ониторинг исполнения Указа Президента Российской Федерации от 7 мая 2012 г. № 597 «О мероприятиях по реализации государственной социальной политики</w:t>
      </w:r>
      <w:r w:rsidRPr="0005300A">
        <w:rPr>
          <w:sz w:val="28"/>
          <w:szCs w:val="28"/>
        </w:rPr>
        <w:t xml:space="preserve">, </w:t>
      </w:r>
      <w:r w:rsidR="00201C35">
        <w:rPr>
          <w:sz w:val="28"/>
          <w:szCs w:val="28"/>
        </w:rPr>
        <w:t>п</w:t>
      </w:r>
      <w:r w:rsidR="00201C35" w:rsidRPr="00201C35">
        <w:rPr>
          <w:sz w:val="28"/>
          <w:szCs w:val="28"/>
        </w:rPr>
        <w:t xml:space="preserve">роверка использования средств, предусмотренных в бюджете Дятьковского района в виде субсидии </w:t>
      </w:r>
      <w:r w:rsidR="00201C35">
        <w:rPr>
          <w:sz w:val="28"/>
          <w:szCs w:val="28"/>
        </w:rPr>
        <w:t>муниципальным учреждениям, аудит в сфере закупок.</w:t>
      </w:r>
      <w:proofErr w:type="gramEnd"/>
    </w:p>
    <w:p w:rsidR="00A03534" w:rsidRDefault="00A03534" w:rsidP="00A03534">
      <w:pPr>
        <w:spacing w:line="276" w:lineRule="auto"/>
        <w:ind w:firstLine="709"/>
        <w:jc w:val="both"/>
        <w:rPr>
          <w:sz w:val="28"/>
          <w:szCs w:val="28"/>
        </w:rPr>
      </w:pPr>
    </w:p>
    <w:p w:rsidR="0065270E" w:rsidRDefault="0065270E" w:rsidP="00A035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подробным отчетом о работе КСП в 2014 году можно ознакомиться в Совете народных депутатов и на сайте Дятьковского района.</w:t>
      </w:r>
    </w:p>
    <w:p w:rsidR="0065270E" w:rsidRDefault="0065270E" w:rsidP="00A03534">
      <w:pPr>
        <w:spacing w:line="276" w:lineRule="auto"/>
        <w:ind w:firstLine="709"/>
        <w:jc w:val="both"/>
        <w:rPr>
          <w:sz w:val="28"/>
          <w:szCs w:val="28"/>
        </w:rPr>
      </w:pPr>
    </w:p>
    <w:p w:rsidR="00A03534" w:rsidRDefault="0065270E" w:rsidP="0065270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A03534" w:rsidRDefault="00A03534" w:rsidP="00A03534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A03534" w:rsidSect="00A03534">
      <w:footerReference w:type="default" r:id="rId9"/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68" w:rsidRDefault="00F42868" w:rsidP="005F2A9B">
      <w:r>
        <w:separator/>
      </w:r>
    </w:p>
  </w:endnote>
  <w:endnote w:type="continuationSeparator" w:id="0">
    <w:p w:rsidR="00F42868" w:rsidRDefault="00F42868" w:rsidP="005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0047"/>
      <w:docPartObj>
        <w:docPartGallery w:val="Page Numbers (Bottom of Page)"/>
        <w:docPartUnique/>
      </w:docPartObj>
    </w:sdtPr>
    <w:sdtEndPr/>
    <w:sdtContent>
      <w:p w:rsidR="005F2A9B" w:rsidRDefault="005F2A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BD">
          <w:rPr>
            <w:noProof/>
          </w:rPr>
          <w:t>1</w:t>
        </w:r>
        <w:r>
          <w:fldChar w:fldCharType="end"/>
        </w:r>
      </w:p>
    </w:sdtContent>
  </w:sdt>
  <w:p w:rsidR="005F2A9B" w:rsidRDefault="005F2A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68" w:rsidRDefault="00F42868" w:rsidP="005F2A9B">
      <w:r>
        <w:separator/>
      </w:r>
    </w:p>
  </w:footnote>
  <w:footnote w:type="continuationSeparator" w:id="0">
    <w:p w:rsidR="00F42868" w:rsidRDefault="00F42868" w:rsidP="005F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AE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622E"/>
    <w:rsid w:val="00047C72"/>
    <w:rsid w:val="0005300A"/>
    <w:rsid w:val="0005791A"/>
    <w:rsid w:val="00060D22"/>
    <w:rsid w:val="000639CE"/>
    <w:rsid w:val="00073692"/>
    <w:rsid w:val="00086461"/>
    <w:rsid w:val="00087394"/>
    <w:rsid w:val="00090F8D"/>
    <w:rsid w:val="000A5F7E"/>
    <w:rsid w:val="000B22D7"/>
    <w:rsid w:val="000B39AE"/>
    <w:rsid w:val="000B471E"/>
    <w:rsid w:val="000B7E59"/>
    <w:rsid w:val="000C3694"/>
    <w:rsid w:val="000C5CD3"/>
    <w:rsid w:val="000C6C6A"/>
    <w:rsid w:val="000D0355"/>
    <w:rsid w:val="000D0A77"/>
    <w:rsid w:val="000D1B4A"/>
    <w:rsid w:val="000D775D"/>
    <w:rsid w:val="000E66CA"/>
    <w:rsid w:val="000F6263"/>
    <w:rsid w:val="000F6A7F"/>
    <w:rsid w:val="000F7A2D"/>
    <w:rsid w:val="001000A5"/>
    <w:rsid w:val="001035D6"/>
    <w:rsid w:val="001079BF"/>
    <w:rsid w:val="001111CA"/>
    <w:rsid w:val="001165CA"/>
    <w:rsid w:val="00120174"/>
    <w:rsid w:val="0012292C"/>
    <w:rsid w:val="00124FA1"/>
    <w:rsid w:val="001313CF"/>
    <w:rsid w:val="0013167F"/>
    <w:rsid w:val="00140976"/>
    <w:rsid w:val="00141C40"/>
    <w:rsid w:val="00144371"/>
    <w:rsid w:val="00146CCF"/>
    <w:rsid w:val="00147CE2"/>
    <w:rsid w:val="001507A1"/>
    <w:rsid w:val="00154F72"/>
    <w:rsid w:val="0015563C"/>
    <w:rsid w:val="00156C86"/>
    <w:rsid w:val="00157B7F"/>
    <w:rsid w:val="00160782"/>
    <w:rsid w:val="00160987"/>
    <w:rsid w:val="00161C7E"/>
    <w:rsid w:val="00161D37"/>
    <w:rsid w:val="00166278"/>
    <w:rsid w:val="00172C0B"/>
    <w:rsid w:val="00173846"/>
    <w:rsid w:val="00173BA3"/>
    <w:rsid w:val="001744DB"/>
    <w:rsid w:val="0017553C"/>
    <w:rsid w:val="00175D58"/>
    <w:rsid w:val="00181F0A"/>
    <w:rsid w:val="00183CB5"/>
    <w:rsid w:val="00183EE0"/>
    <w:rsid w:val="00184B15"/>
    <w:rsid w:val="00191D0F"/>
    <w:rsid w:val="0019216D"/>
    <w:rsid w:val="001C374E"/>
    <w:rsid w:val="001D1DCF"/>
    <w:rsid w:val="001E0E6C"/>
    <w:rsid w:val="001E310B"/>
    <w:rsid w:val="001E35F1"/>
    <w:rsid w:val="001E469B"/>
    <w:rsid w:val="001E4949"/>
    <w:rsid w:val="001F0656"/>
    <w:rsid w:val="001F5433"/>
    <w:rsid w:val="001F6D0C"/>
    <w:rsid w:val="001F6D75"/>
    <w:rsid w:val="001F70F1"/>
    <w:rsid w:val="00201C35"/>
    <w:rsid w:val="00202C5A"/>
    <w:rsid w:val="00204C06"/>
    <w:rsid w:val="0020651A"/>
    <w:rsid w:val="00211D54"/>
    <w:rsid w:val="00216AAF"/>
    <w:rsid w:val="002201F5"/>
    <w:rsid w:val="00231AB5"/>
    <w:rsid w:val="00233CEB"/>
    <w:rsid w:val="002350CC"/>
    <w:rsid w:val="0023783F"/>
    <w:rsid w:val="00243316"/>
    <w:rsid w:val="002433AB"/>
    <w:rsid w:val="00253C54"/>
    <w:rsid w:val="00256337"/>
    <w:rsid w:val="00260167"/>
    <w:rsid w:val="00266B31"/>
    <w:rsid w:val="00275C31"/>
    <w:rsid w:val="002826C7"/>
    <w:rsid w:val="00290880"/>
    <w:rsid w:val="00291BA8"/>
    <w:rsid w:val="002924EE"/>
    <w:rsid w:val="00293595"/>
    <w:rsid w:val="002A0D47"/>
    <w:rsid w:val="002A5563"/>
    <w:rsid w:val="002B61B1"/>
    <w:rsid w:val="002B7733"/>
    <w:rsid w:val="002C1E15"/>
    <w:rsid w:val="002C2629"/>
    <w:rsid w:val="002C39AF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2F6C03"/>
    <w:rsid w:val="00301E93"/>
    <w:rsid w:val="00303C1D"/>
    <w:rsid w:val="00304657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26DFC"/>
    <w:rsid w:val="0033100A"/>
    <w:rsid w:val="00333524"/>
    <w:rsid w:val="00334035"/>
    <w:rsid w:val="003379F4"/>
    <w:rsid w:val="00341CC4"/>
    <w:rsid w:val="00342102"/>
    <w:rsid w:val="003425EB"/>
    <w:rsid w:val="003522BA"/>
    <w:rsid w:val="00354465"/>
    <w:rsid w:val="00354DE3"/>
    <w:rsid w:val="00356029"/>
    <w:rsid w:val="00357CBC"/>
    <w:rsid w:val="00363FC9"/>
    <w:rsid w:val="00364A9C"/>
    <w:rsid w:val="003655B2"/>
    <w:rsid w:val="00366945"/>
    <w:rsid w:val="0037280C"/>
    <w:rsid w:val="00374BD9"/>
    <w:rsid w:val="00377FA8"/>
    <w:rsid w:val="00383BF3"/>
    <w:rsid w:val="00386E44"/>
    <w:rsid w:val="003919BD"/>
    <w:rsid w:val="00392AEB"/>
    <w:rsid w:val="00392BE7"/>
    <w:rsid w:val="00395726"/>
    <w:rsid w:val="00396932"/>
    <w:rsid w:val="003A4306"/>
    <w:rsid w:val="003A434E"/>
    <w:rsid w:val="003A62D3"/>
    <w:rsid w:val="003A718C"/>
    <w:rsid w:val="003D29EB"/>
    <w:rsid w:val="003D38D9"/>
    <w:rsid w:val="003D4CE1"/>
    <w:rsid w:val="003D54FA"/>
    <w:rsid w:val="003D61EE"/>
    <w:rsid w:val="003D6842"/>
    <w:rsid w:val="003E18E3"/>
    <w:rsid w:val="003E3244"/>
    <w:rsid w:val="003E42F7"/>
    <w:rsid w:val="003E5889"/>
    <w:rsid w:val="003E655C"/>
    <w:rsid w:val="003E6EB3"/>
    <w:rsid w:val="003E70B8"/>
    <w:rsid w:val="003F67E4"/>
    <w:rsid w:val="003F6DC8"/>
    <w:rsid w:val="00400DA3"/>
    <w:rsid w:val="00401D08"/>
    <w:rsid w:val="00405F23"/>
    <w:rsid w:val="00414490"/>
    <w:rsid w:val="0041644F"/>
    <w:rsid w:val="00416486"/>
    <w:rsid w:val="00420C27"/>
    <w:rsid w:val="00426A9F"/>
    <w:rsid w:val="004342C7"/>
    <w:rsid w:val="00435E72"/>
    <w:rsid w:val="004372C2"/>
    <w:rsid w:val="004418D8"/>
    <w:rsid w:val="004431DB"/>
    <w:rsid w:val="00447ADD"/>
    <w:rsid w:val="00447E44"/>
    <w:rsid w:val="0045109B"/>
    <w:rsid w:val="00451853"/>
    <w:rsid w:val="00455622"/>
    <w:rsid w:val="00460CED"/>
    <w:rsid w:val="004617E4"/>
    <w:rsid w:val="00463A1B"/>
    <w:rsid w:val="00464C8B"/>
    <w:rsid w:val="00465F62"/>
    <w:rsid w:val="00471CE2"/>
    <w:rsid w:val="0048241E"/>
    <w:rsid w:val="00494B52"/>
    <w:rsid w:val="004955A6"/>
    <w:rsid w:val="004A0B36"/>
    <w:rsid w:val="004A2F98"/>
    <w:rsid w:val="004A48AF"/>
    <w:rsid w:val="004A4E5A"/>
    <w:rsid w:val="004B6E0C"/>
    <w:rsid w:val="004C0903"/>
    <w:rsid w:val="004C1821"/>
    <w:rsid w:val="004C4786"/>
    <w:rsid w:val="004D04DC"/>
    <w:rsid w:val="004D1305"/>
    <w:rsid w:val="004D307C"/>
    <w:rsid w:val="004E2A58"/>
    <w:rsid w:val="004F3736"/>
    <w:rsid w:val="005024D3"/>
    <w:rsid w:val="00502511"/>
    <w:rsid w:val="005071C1"/>
    <w:rsid w:val="00510488"/>
    <w:rsid w:val="0051093C"/>
    <w:rsid w:val="0051184B"/>
    <w:rsid w:val="005149B5"/>
    <w:rsid w:val="00516330"/>
    <w:rsid w:val="00523C51"/>
    <w:rsid w:val="0052496C"/>
    <w:rsid w:val="00525E65"/>
    <w:rsid w:val="00533A7A"/>
    <w:rsid w:val="0054050B"/>
    <w:rsid w:val="0055035A"/>
    <w:rsid w:val="00553C33"/>
    <w:rsid w:val="005548B6"/>
    <w:rsid w:val="0055665E"/>
    <w:rsid w:val="00564A9B"/>
    <w:rsid w:val="00567A82"/>
    <w:rsid w:val="00570EBD"/>
    <w:rsid w:val="005715C8"/>
    <w:rsid w:val="00573F46"/>
    <w:rsid w:val="00575BED"/>
    <w:rsid w:val="00577A33"/>
    <w:rsid w:val="005802CB"/>
    <w:rsid w:val="005837C3"/>
    <w:rsid w:val="00583F37"/>
    <w:rsid w:val="005840C0"/>
    <w:rsid w:val="00586A65"/>
    <w:rsid w:val="00586F1C"/>
    <w:rsid w:val="005875AD"/>
    <w:rsid w:val="005941E3"/>
    <w:rsid w:val="00595DA4"/>
    <w:rsid w:val="005978FB"/>
    <w:rsid w:val="005A14B4"/>
    <w:rsid w:val="005A39AB"/>
    <w:rsid w:val="005A3FE7"/>
    <w:rsid w:val="005A5F12"/>
    <w:rsid w:val="005B2BA5"/>
    <w:rsid w:val="005B7E75"/>
    <w:rsid w:val="005C7513"/>
    <w:rsid w:val="005D24B0"/>
    <w:rsid w:val="005D386B"/>
    <w:rsid w:val="005D5DD9"/>
    <w:rsid w:val="005E53C9"/>
    <w:rsid w:val="005E68ED"/>
    <w:rsid w:val="005F2A9B"/>
    <w:rsid w:val="005F5097"/>
    <w:rsid w:val="005F6697"/>
    <w:rsid w:val="00602B3F"/>
    <w:rsid w:val="00606E57"/>
    <w:rsid w:val="0061494B"/>
    <w:rsid w:val="0061628D"/>
    <w:rsid w:val="00622585"/>
    <w:rsid w:val="006237DF"/>
    <w:rsid w:val="00631246"/>
    <w:rsid w:val="00633A1D"/>
    <w:rsid w:val="00634374"/>
    <w:rsid w:val="00636689"/>
    <w:rsid w:val="006409E1"/>
    <w:rsid w:val="00642137"/>
    <w:rsid w:val="00643770"/>
    <w:rsid w:val="0064656C"/>
    <w:rsid w:val="00650B04"/>
    <w:rsid w:val="0065270E"/>
    <w:rsid w:val="00660722"/>
    <w:rsid w:val="0066423E"/>
    <w:rsid w:val="00664AFA"/>
    <w:rsid w:val="006653DA"/>
    <w:rsid w:val="006678E0"/>
    <w:rsid w:val="00671978"/>
    <w:rsid w:val="0067298D"/>
    <w:rsid w:val="006750FF"/>
    <w:rsid w:val="0067653D"/>
    <w:rsid w:val="00676BAD"/>
    <w:rsid w:val="0068172A"/>
    <w:rsid w:val="00682A57"/>
    <w:rsid w:val="00682AD6"/>
    <w:rsid w:val="006868CD"/>
    <w:rsid w:val="00686D00"/>
    <w:rsid w:val="0069399D"/>
    <w:rsid w:val="00693E3B"/>
    <w:rsid w:val="006942C6"/>
    <w:rsid w:val="00694880"/>
    <w:rsid w:val="006A05AD"/>
    <w:rsid w:val="006A28DB"/>
    <w:rsid w:val="006B0755"/>
    <w:rsid w:val="006B0E9A"/>
    <w:rsid w:val="006B6276"/>
    <w:rsid w:val="006C27B1"/>
    <w:rsid w:val="006C5AA1"/>
    <w:rsid w:val="006C6CAD"/>
    <w:rsid w:val="006D03F3"/>
    <w:rsid w:val="006D0B27"/>
    <w:rsid w:val="006D2B95"/>
    <w:rsid w:val="006E7570"/>
    <w:rsid w:val="006F3975"/>
    <w:rsid w:val="0071219A"/>
    <w:rsid w:val="00717FC1"/>
    <w:rsid w:val="007210B9"/>
    <w:rsid w:val="00734C1F"/>
    <w:rsid w:val="00735CC2"/>
    <w:rsid w:val="00736263"/>
    <w:rsid w:val="0074536F"/>
    <w:rsid w:val="00745C44"/>
    <w:rsid w:val="00747516"/>
    <w:rsid w:val="00751ABD"/>
    <w:rsid w:val="007556A5"/>
    <w:rsid w:val="007718CD"/>
    <w:rsid w:val="00771BFE"/>
    <w:rsid w:val="0077258E"/>
    <w:rsid w:val="007729BB"/>
    <w:rsid w:val="00773A1C"/>
    <w:rsid w:val="00777089"/>
    <w:rsid w:val="0078208C"/>
    <w:rsid w:val="0078479D"/>
    <w:rsid w:val="0079090F"/>
    <w:rsid w:val="007916FE"/>
    <w:rsid w:val="00791E7E"/>
    <w:rsid w:val="00792257"/>
    <w:rsid w:val="00797572"/>
    <w:rsid w:val="007A29B8"/>
    <w:rsid w:val="007A578C"/>
    <w:rsid w:val="007B2BFA"/>
    <w:rsid w:val="007C4BFB"/>
    <w:rsid w:val="007D512D"/>
    <w:rsid w:val="007D7CF9"/>
    <w:rsid w:val="007E64C0"/>
    <w:rsid w:val="007F50D8"/>
    <w:rsid w:val="007F55D3"/>
    <w:rsid w:val="007F71ED"/>
    <w:rsid w:val="007F72BA"/>
    <w:rsid w:val="008001FB"/>
    <w:rsid w:val="00800F58"/>
    <w:rsid w:val="0080196B"/>
    <w:rsid w:val="008029C3"/>
    <w:rsid w:val="00812E43"/>
    <w:rsid w:val="008151A3"/>
    <w:rsid w:val="00815311"/>
    <w:rsid w:val="00815D95"/>
    <w:rsid w:val="00817869"/>
    <w:rsid w:val="00824673"/>
    <w:rsid w:val="00824C95"/>
    <w:rsid w:val="00825ED8"/>
    <w:rsid w:val="0083264E"/>
    <w:rsid w:val="0083387A"/>
    <w:rsid w:val="00844FB5"/>
    <w:rsid w:val="00845088"/>
    <w:rsid w:val="008467A2"/>
    <w:rsid w:val="00846DA9"/>
    <w:rsid w:val="00857242"/>
    <w:rsid w:val="008576B6"/>
    <w:rsid w:val="0086757A"/>
    <w:rsid w:val="00867DCF"/>
    <w:rsid w:val="00872E54"/>
    <w:rsid w:val="00873119"/>
    <w:rsid w:val="00873E39"/>
    <w:rsid w:val="00874021"/>
    <w:rsid w:val="0087634D"/>
    <w:rsid w:val="0087738C"/>
    <w:rsid w:val="0088717D"/>
    <w:rsid w:val="00890702"/>
    <w:rsid w:val="008919B1"/>
    <w:rsid w:val="008A14E0"/>
    <w:rsid w:val="008A19FF"/>
    <w:rsid w:val="008A24DC"/>
    <w:rsid w:val="008A3E06"/>
    <w:rsid w:val="008A7F86"/>
    <w:rsid w:val="008B31E3"/>
    <w:rsid w:val="008B50F6"/>
    <w:rsid w:val="008B7B4E"/>
    <w:rsid w:val="008C0C9F"/>
    <w:rsid w:val="008C52DD"/>
    <w:rsid w:val="008C7660"/>
    <w:rsid w:val="008D10D3"/>
    <w:rsid w:val="008E5D29"/>
    <w:rsid w:val="008E7A45"/>
    <w:rsid w:val="008F6372"/>
    <w:rsid w:val="008F6C56"/>
    <w:rsid w:val="00902D0B"/>
    <w:rsid w:val="0090552D"/>
    <w:rsid w:val="00907F48"/>
    <w:rsid w:val="009116C1"/>
    <w:rsid w:val="0091246D"/>
    <w:rsid w:val="00920EED"/>
    <w:rsid w:val="00927FCC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72C37"/>
    <w:rsid w:val="0098091A"/>
    <w:rsid w:val="009863FB"/>
    <w:rsid w:val="00987EFE"/>
    <w:rsid w:val="00990984"/>
    <w:rsid w:val="00990DEC"/>
    <w:rsid w:val="009951FE"/>
    <w:rsid w:val="0099726D"/>
    <w:rsid w:val="009A7C3C"/>
    <w:rsid w:val="009B2CCB"/>
    <w:rsid w:val="009B3DE8"/>
    <w:rsid w:val="009B3DED"/>
    <w:rsid w:val="009D014E"/>
    <w:rsid w:val="009F0D3A"/>
    <w:rsid w:val="009F4A3F"/>
    <w:rsid w:val="009F7CFD"/>
    <w:rsid w:val="00A03534"/>
    <w:rsid w:val="00A1035A"/>
    <w:rsid w:val="00A16EFD"/>
    <w:rsid w:val="00A24848"/>
    <w:rsid w:val="00A30651"/>
    <w:rsid w:val="00A31182"/>
    <w:rsid w:val="00A33B40"/>
    <w:rsid w:val="00A366D5"/>
    <w:rsid w:val="00A36DD0"/>
    <w:rsid w:val="00A37B2D"/>
    <w:rsid w:val="00A40D7F"/>
    <w:rsid w:val="00A419C7"/>
    <w:rsid w:val="00A474CA"/>
    <w:rsid w:val="00A51EE4"/>
    <w:rsid w:val="00A52B38"/>
    <w:rsid w:val="00A57513"/>
    <w:rsid w:val="00A60653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687C"/>
    <w:rsid w:val="00A87833"/>
    <w:rsid w:val="00A92B39"/>
    <w:rsid w:val="00A93BCA"/>
    <w:rsid w:val="00A96E6C"/>
    <w:rsid w:val="00AA21F1"/>
    <w:rsid w:val="00AA3FBD"/>
    <w:rsid w:val="00AA4B1A"/>
    <w:rsid w:val="00AA768B"/>
    <w:rsid w:val="00AB1F2A"/>
    <w:rsid w:val="00AB3BEA"/>
    <w:rsid w:val="00AB5DFC"/>
    <w:rsid w:val="00AC37A2"/>
    <w:rsid w:val="00AC6764"/>
    <w:rsid w:val="00AC6D4D"/>
    <w:rsid w:val="00AD030F"/>
    <w:rsid w:val="00AD04D8"/>
    <w:rsid w:val="00AD1235"/>
    <w:rsid w:val="00AE4F91"/>
    <w:rsid w:val="00AF0435"/>
    <w:rsid w:val="00AF106E"/>
    <w:rsid w:val="00AF4AA6"/>
    <w:rsid w:val="00AF4DF8"/>
    <w:rsid w:val="00B02BCB"/>
    <w:rsid w:val="00B052E3"/>
    <w:rsid w:val="00B103AC"/>
    <w:rsid w:val="00B1396D"/>
    <w:rsid w:val="00B17A2B"/>
    <w:rsid w:val="00B21523"/>
    <w:rsid w:val="00B23D0E"/>
    <w:rsid w:val="00B24135"/>
    <w:rsid w:val="00B265BC"/>
    <w:rsid w:val="00B3179D"/>
    <w:rsid w:val="00B32003"/>
    <w:rsid w:val="00B357BA"/>
    <w:rsid w:val="00B37560"/>
    <w:rsid w:val="00B40D4A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6393"/>
    <w:rsid w:val="00B738EA"/>
    <w:rsid w:val="00B743C2"/>
    <w:rsid w:val="00B777C2"/>
    <w:rsid w:val="00B8172B"/>
    <w:rsid w:val="00B860C2"/>
    <w:rsid w:val="00B86E91"/>
    <w:rsid w:val="00B8713D"/>
    <w:rsid w:val="00B876A4"/>
    <w:rsid w:val="00B902B9"/>
    <w:rsid w:val="00B92846"/>
    <w:rsid w:val="00BA1CB5"/>
    <w:rsid w:val="00BA620A"/>
    <w:rsid w:val="00BB1807"/>
    <w:rsid w:val="00BB357E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E402A"/>
    <w:rsid w:val="00BE58BB"/>
    <w:rsid w:val="00BF6B27"/>
    <w:rsid w:val="00C12547"/>
    <w:rsid w:val="00C176C0"/>
    <w:rsid w:val="00C266F6"/>
    <w:rsid w:val="00C4070A"/>
    <w:rsid w:val="00C4372B"/>
    <w:rsid w:val="00C44333"/>
    <w:rsid w:val="00C44638"/>
    <w:rsid w:val="00C4527B"/>
    <w:rsid w:val="00C47649"/>
    <w:rsid w:val="00C55B46"/>
    <w:rsid w:val="00C5769B"/>
    <w:rsid w:val="00C61AB2"/>
    <w:rsid w:val="00C61B27"/>
    <w:rsid w:val="00C63FD4"/>
    <w:rsid w:val="00C80DE3"/>
    <w:rsid w:val="00C81FCD"/>
    <w:rsid w:val="00C871D1"/>
    <w:rsid w:val="00C87D23"/>
    <w:rsid w:val="00C928FE"/>
    <w:rsid w:val="00C957CB"/>
    <w:rsid w:val="00C965C9"/>
    <w:rsid w:val="00CB2027"/>
    <w:rsid w:val="00CB371C"/>
    <w:rsid w:val="00CB7D72"/>
    <w:rsid w:val="00CC11A8"/>
    <w:rsid w:val="00CC28A0"/>
    <w:rsid w:val="00CC38E4"/>
    <w:rsid w:val="00CC47D4"/>
    <w:rsid w:val="00CC47FD"/>
    <w:rsid w:val="00CC606A"/>
    <w:rsid w:val="00CD12E7"/>
    <w:rsid w:val="00CD273A"/>
    <w:rsid w:val="00CD4357"/>
    <w:rsid w:val="00CD60AE"/>
    <w:rsid w:val="00CD7515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1FE4"/>
    <w:rsid w:val="00D12099"/>
    <w:rsid w:val="00D21016"/>
    <w:rsid w:val="00D21375"/>
    <w:rsid w:val="00D2737D"/>
    <w:rsid w:val="00D30260"/>
    <w:rsid w:val="00D30A8B"/>
    <w:rsid w:val="00D3284A"/>
    <w:rsid w:val="00D366AA"/>
    <w:rsid w:val="00D44B20"/>
    <w:rsid w:val="00D51414"/>
    <w:rsid w:val="00D60BE2"/>
    <w:rsid w:val="00D62D3D"/>
    <w:rsid w:val="00D72C54"/>
    <w:rsid w:val="00D76C11"/>
    <w:rsid w:val="00D81B9E"/>
    <w:rsid w:val="00D82A8B"/>
    <w:rsid w:val="00D84BC7"/>
    <w:rsid w:val="00D854DC"/>
    <w:rsid w:val="00D86136"/>
    <w:rsid w:val="00D86E67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C0F5E"/>
    <w:rsid w:val="00DC41CB"/>
    <w:rsid w:val="00DD06D8"/>
    <w:rsid w:val="00DD6BDC"/>
    <w:rsid w:val="00DE08A9"/>
    <w:rsid w:val="00DF2B3B"/>
    <w:rsid w:val="00E11451"/>
    <w:rsid w:val="00E137D7"/>
    <w:rsid w:val="00E209BA"/>
    <w:rsid w:val="00E24FCB"/>
    <w:rsid w:val="00E25ABF"/>
    <w:rsid w:val="00E2742E"/>
    <w:rsid w:val="00E30B15"/>
    <w:rsid w:val="00E317BE"/>
    <w:rsid w:val="00E33762"/>
    <w:rsid w:val="00E405C5"/>
    <w:rsid w:val="00E412BC"/>
    <w:rsid w:val="00E41749"/>
    <w:rsid w:val="00E43B7C"/>
    <w:rsid w:val="00E43D64"/>
    <w:rsid w:val="00E467AE"/>
    <w:rsid w:val="00E533D1"/>
    <w:rsid w:val="00E562E6"/>
    <w:rsid w:val="00E6055B"/>
    <w:rsid w:val="00E607B3"/>
    <w:rsid w:val="00E6625D"/>
    <w:rsid w:val="00E674E1"/>
    <w:rsid w:val="00E7214C"/>
    <w:rsid w:val="00E7571D"/>
    <w:rsid w:val="00E77768"/>
    <w:rsid w:val="00E81B10"/>
    <w:rsid w:val="00E90765"/>
    <w:rsid w:val="00E95C1A"/>
    <w:rsid w:val="00EA01E2"/>
    <w:rsid w:val="00EA574A"/>
    <w:rsid w:val="00EB3FF9"/>
    <w:rsid w:val="00EC1C06"/>
    <w:rsid w:val="00EC2538"/>
    <w:rsid w:val="00EC6098"/>
    <w:rsid w:val="00EC7DC1"/>
    <w:rsid w:val="00ED11C8"/>
    <w:rsid w:val="00ED1D73"/>
    <w:rsid w:val="00ED2725"/>
    <w:rsid w:val="00ED6248"/>
    <w:rsid w:val="00ED79CB"/>
    <w:rsid w:val="00EE4243"/>
    <w:rsid w:val="00EE55B0"/>
    <w:rsid w:val="00EE6B88"/>
    <w:rsid w:val="00EF14A2"/>
    <w:rsid w:val="00EF4789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24C4"/>
    <w:rsid w:val="00F348C1"/>
    <w:rsid w:val="00F40D6F"/>
    <w:rsid w:val="00F41854"/>
    <w:rsid w:val="00F42868"/>
    <w:rsid w:val="00F45048"/>
    <w:rsid w:val="00F455A6"/>
    <w:rsid w:val="00F47C43"/>
    <w:rsid w:val="00F50A7B"/>
    <w:rsid w:val="00F5124D"/>
    <w:rsid w:val="00F54987"/>
    <w:rsid w:val="00F55859"/>
    <w:rsid w:val="00F56B8D"/>
    <w:rsid w:val="00F60BB5"/>
    <w:rsid w:val="00F61AFB"/>
    <w:rsid w:val="00F633DD"/>
    <w:rsid w:val="00F70B40"/>
    <w:rsid w:val="00F72387"/>
    <w:rsid w:val="00F753CC"/>
    <w:rsid w:val="00F77013"/>
    <w:rsid w:val="00F813A1"/>
    <w:rsid w:val="00F81DAB"/>
    <w:rsid w:val="00F82D08"/>
    <w:rsid w:val="00F8783C"/>
    <w:rsid w:val="00F9376C"/>
    <w:rsid w:val="00F93D62"/>
    <w:rsid w:val="00F96E3E"/>
    <w:rsid w:val="00FA1537"/>
    <w:rsid w:val="00FA368D"/>
    <w:rsid w:val="00FA5D49"/>
    <w:rsid w:val="00FA6F07"/>
    <w:rsid w:val="00FB3E14"/>
    <w:rsid w:val="00FB4470"/>
    <w:rsid w:val="00FB45B5"/>
    <w:rsid w:val="00FB6B5A"/>
    <w:rsid w:val="00FB7C38"/>
    <w:rsid w:val="00FC7C3C"/>
    <w:rsid w:val="00FD5044"/>
    <w:rsid w:val="00FD7A8C"/>
    <w:rsid w:val="00FE3C33"/>
    <w:rsid w:val="00FE3DD2"/>
    <w:rsid w:val="00FE5293"/>
    <w:rsid w:val="00FE7B73"/>
    <w:rsid w:val="00FF2D2C"/>
    <w:rsid w:val="00FF34EC"/>
    <w:rsid w:val="00FF59BD"/>
    <w:rsid w:val="00FF5DCB"/>
    <w:rsid w:val="00FF644E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semiHidden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2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semiHidden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2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BF5C-9531-4A55-AC48-7CD3818D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User</cp:lastModifiedBy>
  <cp:revision>4</cp:revision>
  <cp:lastPrinted>2015-02-24T07:11:00Z</cp:lastPrinted>
  <dcterms:created xsi:type="dcterms:W3CDTF">2015-02-24T06:52:00Z</dcterms:created>
  <dcterms:modified xsi:type="dcterms:W3CDTF">2015-02-24T07:22:00Z</dcterms:modified>
</cp:coreProperties>
</file>